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B3" w:rsidRPr="00E44F37" w:rsidRDefault="001759B3" w:rsidP="001759B3">
      <w:pPr>
        <w:pBdr>
          <w:bottom w:val="single" w:sz="6" w:space="11" w:color="DDDDDD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</w:pPr>
      <w:bookmarkStart w:id="0" w:name="_GoBack"/>
      <w:r w:rsidRPr="00E44F37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Требования к организации труда несовершеннолетних</w:t>
      </w:r>
    </w:p>
    <w:bookmarkEnd w:id="0"/>
    <w:p w:rsidR="00AD0CF2" w:rsidRDefault="00AD0CF2"/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В соответствии со статьей 63 Трудового кодекса Российской Федерации заключение трудового договора допускается с лицами, достигшими возраста шестнадцати лет.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Лица, получившие общее образование или получающие общее образование и достигшие возраста пятнадцати лет, могут заключать трудовой договор для выполнения легкого труда, не причиняющего вреда их здоровью.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С письменного согласия одного из родителей (попечителя) и органа опеки и попечительства трудовой договор может быть заключен с лицом, получившим общее образование и достигшим возраста 14 лет, для выполнения легкого труда, не причиняющего вреда его здоровью, либо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Работодателям и родителям подростков следует знать некоторые особенности регулирования труда несовершеннолетних работников.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7E0DC2">
        <w:rPr>
          <w:rFonts w:ascii="Times New Roman" w:hAnsi="Times New Roman" w:cs="Times New Roman"/>
          <w:sz w:val="26"/>
          <w:szCs w:val="26"/>
        </w:rPr>
        <w:t>ТК РФ</w:t>
      </w:r>
      <w:proofErr w:type="gramEnd"/>
      <w:r w:rsidRPr="007E0DC2">
        <w:rPr>
          <w:rFonts w:ascii="Times New Roman" w:hAnsi="Times New Roman" w:cs="Times New Roman"/>
          <w:sz w:val="26"/>
          <w:szCs w:val="26"/>
        </w:rPr>
        <w:t xml:space="preserve"> 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Несовершеннолетние лица, принимаемые на работу, должны в обязательном порядке пройти предварительный медицинский осмотр и в дальнейшем, до достижения возраста 18 лет, ежегодно подлежат обязательному медицинскому осмотру. Обязательные медицинские осмотры осуществляются за счет средств работодателя.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Согласно действующему трудовому законодательству для несовершеннолетних устанавливается сокращенная продолжительность рабочего времени — для работников в возрасте до 16 лет — не более 24 часов в неделю; для работников в возрасте от 16 до 18 лет — не более 35 часов в неделю.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Максимальная продолжительность ежедневной работы (смены) составляет для подростков от 14 до 15 лет — 4 часа, от 15 до 16 лет — 5 часов, в возрасте от 16 до 18 лет — 7 часов; для обучающихся по основным общеобразовательным программам и образовательным программам среднего профессионального образования, совмещающих в течение учебного года получение образования с работой, в возрасте от 14 до 16 лет — 2,5 часа, в возрасте от 16 до 18 лет — 4 часа.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Запрещается направлять несовершеннолетних в служебные командировки, привлекать к сверхурочной работе, работе в ночное время, в выходные и нерабочие праздничные дни.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При повременной системе оплаты труда заработная плата несовершеннолетним работникам выплачивается на основании установленных тарифных ставок, должностных окладов пропорционально отработанному времени — соответственно 35 или 24 часа в неделю — не совмещающим обучение с трудом, и 17,5 или 12 часов в неделю — совмещающим обучение с трудом в свободное от учебы время.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lastRenderedPageBreak/>
        <w:t>При сдельной системе оплаты труда труд лиц моложе 18 лет оплачивается по установленным сдельным расценкам для взрослых работников с учетом предусмотренной для молодых работников нормы выработки.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Закрепление в ТК РФ права работодателя устанавливать доплаты работникам моложе 18 лет свидетельствует о том, что такие доплаты могут быть введены по усмотрению работодателя, как при заключении трудового договора, так и в процессе его реализации.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Выплата доплат производится, если несовершеннолетний работник отрабатывает установленную для него в соответствии с законодательством норму рабочего времени или норму выработки.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В соответствии с ТК РФ ежегодный основной оплачиваемый отпуск работникам в возрасте до 18 лет предоставляется продолжительностью 31 календарный день в удобное для них время.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Кроме установленных законодательством ежегодных основного оплачиваемого отпуска и дополнительных оплачиваемых отпусков, предоставляемых на общих основаниях, лицам, работающим в районах Крайнего Севера, предоставляются дополнительные оплачиваемые отпуска продолжительностью 24 календарных дня.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При этом трудовое законодательство с учетом особенностей регулирования труда лиц в возрасте до 18 лет не предусматривает каких-либо исключений для данной категории работников по иным признакам и не ставит продолжительность ежегодных основного оплачиваемого и дополнительных оплачиваемых отпусков в зависимость от срока трудового договора.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Расторжение трудового договора с работниками в возрасте до 18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1759B3" w:rsidRPr="007E0DC2" w:rsidRDefault="001759B3" w:rsidP="007E0DC2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DC2">
        <w:rPr>
          <w:rFonts w:ascii="Times New Roman" w:hAnsi="Times New Roman" w:cs="Times New Roman"/>
          <w:sz w:val="26"/>
          <w:szCs w:val="26"/>
        </w:rPr>
        <w:t>За нарушения трудового законодательства, в том числе регулирующего вопросы труда несовершеннолетних, работодатель подлежит административной ответственности по статье 5.27 Кодекса РФ об административных правонарушениях.</w:t>
      </w:r>
    </w:p>
    <w:p w:rsidR="001759B3" w:rsidRDefault="001759B3"/>
    <w:p w:rsidR="001759B3" w:rsidRPr="00EC63EC" w:rsidRDefault="001759B3" w:rsidP="001759B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3EC">
        <w:rPr>
          <w:rFonts w:ascii="Times New Roman" w:hAnsi="Times New Roman" w:cs="Times New Roman"/>
          <w:b/>
          <w:sz w:val="24"/>
          <w:szCs w:val="24"/>
        </w:rPr>
        <w:t xml:space="preserve">Разъяснения действующего законодательства подготовлены прокуратурой Кузнецкого района. </w:t>
      </w:r>
    </w:p>
    <w:p w:rsidR="001759B3" w:rsidRDefault="001759B3"/>
    <w:sectPr w:rsidR="001759B3" w:rsidSect="001759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46"/>
    <w:rsid w:val="001759B3"/>
    <w:rsid w:val="007E0DC2"/>
    <w:rsid w:val="00863046"/>
    <w:rsid w:val="00AD0CF2"/>
    <w:rsid w:val="00E4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588F-E7A1-463A-A8E5-6CC8832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0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penzin_95@bk.ru</dc:creator>
  <cp:keywords/>
  <dc:description/>
  <cp:lastModifiedBy>penzin_95@bk.ru</cp:lastModifiedBy>
  <cp:revision>4</cp:revision>
  <dcterms:created xsi:type="dcterms:W3CDTF">2020-06-08T10:56:00Z</dcterms:created>
  <dcterms:modified xsi:type="dcterms:W3CDTF">2020-06-08T10:58:00Z</dcterms:modified>
</cp:coreProperties>
</file>