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F6" w:rsidRPr="00ED4055" w:rsidRDefault="002A5A3E" w:rsidP="00ED405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D4055">
        <w:rPr>
          <w:rFonts w:ascii="Times New Roman" w:hAnsi="Times New Roman" w:cs="Times New Roman"/>
          <w:b/>
        </w:rPr>
        <w:t>Расписание уроков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41"/>
        <w:gridCol w:w="454"/>
        <w:gridCol w:w="1290"/>
        <w:gridCol w:w="1290"/>
        <w:gridCol w:w="1290"/>
        <w:gridCol w:w="1310"/>
        <w:gridCol w:w="1334"/>
        <w:gridCol w:w="1429"/>
        <w:gridCol w:w="1265"/>
        <w:gridCol w:w="1429"/>
        <w:gridCol w:w="1429"/>
        <w:gridCol w:w="1429"/>
        <w:gridCol w:w="1429"/>
      </w:tblGrid>
      <w:tr w:rsidR="00ED4055" w:rsidTr="00ED4055">
        <w:trPr>
          <w:cantSplit/>
          <w:trHeight w:val="399"/>
        </w:trPr>
        <w:tc>
          <w:tcPr>
            <w:tcW w:w="433" w:type="dxa"/>
          </w:tcPr>
          <w:p w:rsidR="002A5A3E" w:rsidRPr="00692A09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92A09">
              <w:rPr>
                <w:rFonts w:ascii="Times New Roman" w:hAnsi="Times New Roman" w:cs="Times New Roman"/>
                <w:b/>
                <w:sz w:val="10"/>
                <w:szCs w:val="10"/>
              </w:rPr>
              <w:t>Ден</w:t>
            </w:r>
            <w:r w:rsidR="002A5A3E" w:rsidRPr="00692A0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ь </w:t>
            </w:r>
          </w:p>
        </w:tc>
        <w:tc>
          <w:tcPr>
            <w:tcW w:w="445" w:type="dxa"/>
          </w:tcPr>
          <w:p w:rsidR="002A5A3E" w:rsidRPr="00692A09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92A09">
              <w:rPr>
                <w:rFonts w:ascii="Times New Roman" w:hAnsi="Times New Roman" w:cs="Times New Roman"/>
                <w:b/>
                <w:sz w:val="10"/>
                <w:szCs w:val="10"/>
              </w:rPr>
              <w:t>Урок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0" w:type="auto"/>
          </w:tcPr>
          <w:p w:rsidR="002A5A3E" w:rsidRPr="002A5A3E" w:rsidRDefault="002A5A3E" w:rsidP="002A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A3E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ED4055" w:rsidTr="00ED4055">
        <w:tc>
          <w:tcPr>
            <w:tcW w:w="433" w:type="dxa"/>
            <w:vMerge w:val="restart"/>
            <w:textDirection w:val="btLr"/>
          </w:tcPr>
          <w:p w:rsidR="002A5A3E" w:rsidRPr="00ED4055" w:rsidRDefault="002A5A3E" w:rsidP="002A5A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2A5A3E" w:rsidRPr="00ED4055" w:rsidRDefault="002A5A3E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2A5A3E" w:rsidRPr="00ED4055" w:rsidRDefault="002A5A3E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Право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2A5A3E" w:rsidRPr="00ED4055" w:rsidRDefault="002A5A3E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2A5A3E" w:rsidRPr="00ED4055" w:rsidRDefault="002A5A3E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Второй иностранный язык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2A5A3E" w:rsidRPr="00ED4055" w:rsidRDefault="002A5A3E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2A5A3E" w:rsidRPr="00ED4055" w:rsidRDefault="002A5A3E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2A5A3E" w:rsidRPr="00ED4055" w:rsidRDefault="002A5A3E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2A5A3E" w:rsidRPr="00692A09" w:rsidRDefault="002A5A3E" w:rsidP="002A5A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</w:tr>
      <w:tr w:rsidR="00ED4055" w:rsidTr="00ED4055">
        <w:tc>
          <w:tcPr>
            <w:tcW w:w="433" w:type="dxa"/>
            <w:vMerge w:val="restart"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 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Всеобщая история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055" w:rsidTr="00ED4055">
        <w:tc>
          <w:tcPr>
            <w:tcW w:w="433" w:type="dxa"/>
            <w:vMerge w:val="restart"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Второй иностранный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Второй иностранный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 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Музыка/ Изобразительное искусство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Изобразительное искусство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 xml:space="preserve">Основы безопасности жизнедеятельности 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692A09" w:rsidRPr="00ED4055" w:rsidRDefault="00692A09" w:rsidP="00692A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692A09" w:rsidRPr="00ED4055" w:rsidRDefault="00692A09" w:rsidP="0069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692A09" w:rsidRPr="00692A09" w:rsidRDefault="00692A09" w:rsidP="00692A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2A09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</w:tr>
      <w:tr w:rsidR="00ED4055" w:rsidTr="00ED4055">
        <w:tc>
          <w:tcPr>
            <w:tcW w:w="433" w:type="dxa"/>
            <w:vMerge w:val="restart"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 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Основы религиозных культур и светской этики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D4055" w:rsidRDefault="00ED4055" w:rsidP="00ED4055"/>
        </w:tc>
        <w:tc>
          <w:tcPr>
            <w:tcW w:w="0" w:type="auto"/>
          </w:tcPr>
          <w:p w:rsidR="00ED4055" w:rsidRDefault="00ED4055" w:rsidP="00ED4055"/>
        </w:tc>
        <w:tc>
          <w:tcPr>
            <w:tcW w:w="0" w:type="auto"/>
          </w:tcPr>
          <w:p w:rsidR="00ED4055" w:rsidRDefault="00ED4055" w:rsidP="00ED4055"/>
        </w:tc>
        <w:tc>
          <w:tcPr>
            <w:tcW w:w="0" w:type="auto"/>
          </w:tcPr>
          <w:p w:rsidR="00ED4055" w:rsidRDefault="00ED4055" w:rsidP="00ED4055"/>
        </w:tc>
        <w:tc>
          <w:tcPr>
            <w:tcW w:w="0" w:type="auto"/>
          </w:tcPr>
          <w:p w:rsidR="00ED4055" w:rsidRDefault="00ED4055" w:rsidP="00ED4055"/>
        </w:tc>
        <w:tc>
          <w:tcPr>
            <w:tcW w:w="0" w:type="auto"/>
          </w:tcPr>
          <w:p w:rsidR="00ED4055" w:rsidRDefault="00ED4055" w:rsidP="00ED4055"/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ED4055" w:rsidTr="00ED4055">
        <w:tc>
          <w:tcPr>
            <w:tcW w:w="433" w:type="dxa"/>
            <w:vMerge w:val="restart"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 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Второй иностранный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Второй иностранный язык 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</w:tr>
      <w:tr w:rsidR="00ED4055" w:rsidTr="00ED4055">
        <w:tc>
          <w:tcPr>
            <w:tcW w:w="433" w:type="dxa"/>
            <w:vMerge w:val="restart"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Наглядная геометрия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Родная 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Право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Наглядная геометрия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Право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</w:tr>
      <w:tr w:rsidR="00ED4055" w:rsidTr="00ED4055">
        <w:tc>
          <w:tcPr>
            <w:tcW w:w="433" w:type="dxa"/>
            <w:vMerge/>
            <w:textDirection w:val="btLr"/>
          </w:tcPr>
          <w:p w:rsidR="00ED4055" w:rsidRPr="00ED4055" w:rsidRDefault="00ED4055" w:rsidP="00ED4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ED4055" w:rsidRPr="00ED4055" w:rsidRDefault="00ED4055" w:rsidP="00ED4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05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 /Астрономия</w:t>
            </w:r>
          </w:p>
        </w:tc>
        <w:tc>
          <w:tcPr>
            <w:tcW w:w="0" w:type="auto"/>
          </w:tcPr>
          <w:p w:rsidR="00ED4055" w:rsidRPr="00ED4055" w:rsidRDefault="00ED4055" w:rsidP="00ED40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4055">
              <w:rPr>
                <w:rFonts w:ascii="Times New Roman" w:hAnsi="Times New Roman" w:cs="Times New Roman"/>
                <w:sz w:val="14"/>
                <w:szCs w:val="14"/>
              </w:rPr>
              <w:t>География /Астрономия</w:t>
            </w:r>
          </w:p>
        </w:tc>
      </w:tr>
    </w:tbl>
    <w:p w:rsidR="002A5A3E" w:rsidRDefault="002A5A3E" w:rsidP="002A5A3E">
      <w:pPr>
        <w:spacing w:after="0"/>
      </w:pPr>
    </w:p>
    <w:sectPr w:rsidR="002A5A3E" w:rsidSect="002A5A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3E"/>
    <w:rsid w:val="00080B37"/>
    <w:rsid w:val="00295806"/>
    <w:rsid w:val="002A5A3E"/>
    <w:rsid w:val="00692A09"/>
    <w:rsid w:val="00E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E60C"/>
  <w15:chartTrackingRefBased/>
  <w15:docId w15:val="{3B6F1CD7-8F76-4985-A33D-9D329530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2020-04-05T13:01:00Z</dcterms:created>
  <dcterms:modified xsi:type="dcterms:W3CDTF">2020-04-05T13:32:00Z</dcterms:modified>
</cp:coreProperties>
</file>